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E218150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AC7E78">
        <w:rPr>
          <w:rFonts w:hint="eastAsia"/>
        </w:rPr>
        <w:t>四</w:t>
      </w:r>
      <w:r>
        <w:rPr>
          <w:rFonts w:hint="eastAsia"/>
        </w:rPr>
        <w:t>（第４条関係）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3B1FCE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3B1FCE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77777777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2FA6BA" w:rsidR="0099376D" w:rsidRDefault="0099376D" w:rsidP="0099376D">
      <w:r>
        <w:rPr>
          <w:rFonts w:hint="eastAsia"/>
        </w:rPr>
        <w:t xml:space="preserve">　経済産業省関係生産性向上特別措置法施行規則第４条第３項の規定に基づき、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717C45E0" w:rsidR="0099376D" w:rsidRDefault="0099376D" w:rsidP="0099376D">
      <w:r>
        <w:rPr>
          <w:rFonts w:hint="eastAsia"/>
        </w:rPr>
        <w:t>＜様式第</w:t>
      </w:r>
      <w:r w:rsidR="003068EE">
        <w:rPr>
          <w:rFonts w:hint="eastAsia"/>
        </w:rPr>
        <w:t>三</w:t>
      </w:r>
      <w:r>
        <w:rPr>
          <w:rFonts w:hint="eastAsia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証明書等の文書番号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5F2FCFC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4843BF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A408" w14:textId="77777777" w:rsidR="003B1FCE" w:rsidRDefault="003B1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31E4" w14:textId="77777777" w:rsidR="003B1FCE" w:rsidRDefault="003B1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339" w14:textId="77777777" w:rsidR="003B1FCE" w:rsidRDefault="003B1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F0E" w14:textId="77777777" w:rsidR="003B1FCE" w:rsidRDefault="003B1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7965" w14:textId="77777777" w:rsidR="003B1FCE" w:rsidRDefault="003B1F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C45B" w14:textId="77777777" w:rsidR="003B1FCE" w:rsidRDefault="003B1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